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62" w:rsidRDefault="0080596F">
      <w:r>
        <w:rPr>
          <w:sz w:val="20"/>
          <w:szCs w:val="20"/>
        </w:rPr>
        <w:t>Dear authors,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we acknowledge that we received new files for your AAOU 2016</w:t>
      </w:r>
      <w:r>
        <w:rPr>
          <w:sz w:val="20"/>
          <w:szCs w:val="20"/>
        </w:rPr>
        <w:br/>
        <w:t>submission. The information about this update is shown below.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  Number: 78</w:t>
      </w:r>
      <w:r>
        <w:rPr>
          <w:sz w:val="20"/>
          <w:szCs w:val="20"/>
        </w:rPr>
        <w:br/>
        <w:t>  Authors: Maximus Gorky Sembiring</w:t>
      </w:r>
      <w:r>
        <w:rPr>
          <w:sz w:val="20"/>
          <w:szCs w:val="20"/>
        </w:rPr>
        <w:br/>
        <w:t>  Title: EXPLORATORY STUDY OF ACADEMIC EXCELLENCE ASSOCIATED WITH PERSISTENCE, LOYALTY AND  CAREER PERCIEVED BY OVERSEAS STUDENTS</w:t>
      </w:r>
      <w:r>
        <w:rPr>
          <w:sz w:val="20"/>
          <w:szCs w:val="20"/>
        </w:rPr>
        <w:br/>
        <w:t>  Uploaded by: Maximus Gorky Sembiring &lt;gorky@ut.ac.id&gt;</w:t>
      </w:r>
      <w:r>
        <w:rPr>
          <w:sz w:val="20"/>
          <w:szCs w:val="20"/>
        </w:rPr>
        <w:br/>
        <w:t>  Updates:</w:t>
      </w:r>
      <w:r>
        <w:rPr>
          <w:sz w:val="20"/>
          <w:szCs w:val="20"/>
        </w:rPr>
        <w:br/>
        <w:t>    Full Paper, version 1 (640512 bytes)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To access the new version of your submission you should log in to</w:t>
      </w:r>
      <w:r>
        <w:rPr>
          <w:sz w:val="20"/>
          <w:szCs w:val="20"/>
        </w:rPr>
        <w:br/>
        <w:t>the AAOU 2016 EasyChair page.</w:t>
      </w:r>
      <w:bookmarkStart w:id="0" w:name="_GoBack"/>
      <w:bookmarkEnd w:id="0"/>
    </w:p>
    <w:sectPr w:rsidR="00287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6F"/>
    <w:rsid w:val="00287062"/>
    <w:rsid w:val="0080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UTTerbuka</dc:creator>
  <cp:lastModifiedBy>UTTerbuka</cp:lastModifiedBy>
  <cp:revision>1</cp:revision>
  <dcterms:created xsi:type="dcterms:W3CDTF">2016-09-05T08:53:00Z</dcterms:created>
  <dcterms:modified xsi:type="dcterms:W3CDTF">2016-09-05T08:54:00Z</dcterms:modified>
</cp:coreProperties>
</file>